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D6" w:rsidRDefault="006423D6" w:rsidP="00642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D6">
        <w:rPr>
          <w:rFonts w:ascii="Times New Roman" w:hAnsi="Times New Roman" w:cs="Times New Roman"/>
          <w:b/>
          <w:sz w:val="24"/>
          <w:szCs w:val="24"/>
        </w:rPr>
        <w:t>Расписание 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году</w:t>
      </w:r>
    </w:p>
    <w:p w:rsidR="006423D6" w:rsidRDefault="006423D6" w:rsidP="006423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экзамены:</w:t>
      </w:r>
    </w:p>
    <w:p w:rsid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мая –русский язык</w:t>
      </w:r>
    </w:p>
    <w:p w:rsid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мая – математика </w:t>
      </w:r>
    </w:p>
    <w:p w:rsidR="006423D6" w:rsidRDefault="006423D6" w:rsidP="006423D6">
      <w:pPr>
        <w:rPr>
          <w:rFonts w:ascii="Times New Roman" w:hAnsi="Times New Roman" w:cs="Times New Roman"/>
          <w:b/>
          <w:sz w:val="24"/>
          <w:szCs w:val="24"/>
        </w:rPr>
      </w:pPr>
      <w:r w:rsidRPr="006423D6">
        <w:rPr>
          <w:rFonts w:ascii="Times New Roman" w:hAnsi="Times New Roman" w:cs="Times New Roman"/>
          <w:b/>
          <w:sz w:val="24"/>
          <w:szCs w:val="24"/>
        </w:rPr>
        <w:t>Контрольные работы по выбору обучающихся:</w:t>
      </w:r>
    </w:p>
    <w:p w:rsidR="006423D6" w:rsidRP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sz w:val="24"/>
          <w:szCs w:val="24"/>
        </w:rPr>
        <w:t>18</w:t>
      </w:r>
      <w:r w:rsidRPr="006423D6">
        <w:rPr>
          <w:rFonts w:ascii="Times New Roman" w:hAnsi="Times New Roman" w:cs="Times New Roman"/>
          <w:sz w:val="24"/>
          <w:szCs w:val="24"/>
        </w:rPr>
        <w:tab/>
        <w:t>мая (вторник) - биол</w:t>
      </w:r>
      <w:r>
        <w:rPr>
          <w:rFonts w:ascii="Times New Roman" w:hAnsi="Times New Roman" w:cs="Times New Roman"/>
          <w:sz w:val="24"/>
          <w:szCs w:val="24"/>
        </w:rPr>
        <w:t xml:space="preserve">огия, литература, информатика </w:t>
      </w:r>
    </w:p>
    <w:p w:rsidR="006423D6" w:rsidRP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sz w:val="24"/>
          <w:szCs w:val="24"/>
        </w:rPr>
        <w:t>19</w:t>
      </w:r>
      <w:r w:rsidRPr="006423D6">
        <w:rPr>
          <w:rFonts w:ascii="Times New Roman" w:hAnsi="Times New Roman" w:cs="Times New Roman"/>
          <w:sz w:val="24"/>
          <w:szCs w:val="24"/>
        </w:rPr>
        <w:tab/>
        <w:t>мая (среда) - физика, история;</w:t>
      </w:r>
    </w:p>
    <w:p w:rsidR="006423D6" w:rsidRP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sz w:val="24"/>
          <w:szCs w:val="24"/>
        </w:rPr>
        <w:t>20</w:t>
      </w:r>
      <w:r w:rsidRPr="006423D6">
        <w:rPr>
          <w:rFonts w:ascii="Times New Roman" w:hAnsi="Times New Roman" w:cs="Times New Roman"/>
          <w:sz w:val="24"/>
          <w:szCs w:val="24"/>
        </w:rPr>
        <w:tab/>
        <w:t>мая (четверг) - обществознание, химия;</w:t>
      </w:r>
    </w:p>
    <w:p w:rsid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sz w:val="24"/>
          <w:szCs w:val="24"/>
        </w:rPr>
        <w:t>21</w:t>
      </w:r>
      <w:r w:rsidRPr="006423D6">
        <w:rPr>
          <w:rFonts w:ascii="Times New Roman" w:hAnsi="Times New Roman" w:cs="Times New Roman"/>
          <w:sz w:val="24"/>
          <w:szCs w:val="24"/>
        </w:rPr>
        <w:tab/>
        <w:t xml:space="preserve">мая (пятница) - география, иностранные языки </w:t>
      </w:r>
    </w:p>
    <w:p w:rsidR="006423D6" w:rsidRDefault="006423D6" w:rsidP="006423D6">
      <w:pPr>
        <w:widowControl w:val="0"/>
        <w:tabs>
          <w:tab w:val="left" w:pos="1797"/>
        </w:tabs>
        <w:spacing w:after="0" w:line="312" w:lineRule="exact"/>
        <w:ind w:left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423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Продолжительность проведения контрольных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: </w:t>
      </w:r>
      <w:r w:rsidRPr="006423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соответствующим учебным предметам составляет: </w:t>
      </w:r>
    </w:p>
    <w:p w:rsidR="006423D6" w:rsidRDefault="006423D6" w:rsidP="006423D6">
      <w:pPr>
        <w:widowControl w:val="0"/>
        <w:tabs>
          <w:tab w:val="left" w:pos="1797"/>
        </w:tabs>
        <w:spacing w:after="0" w:line="312" w:lineRule="exact"/>
        <w:ind w:left="760" w:hanging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423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 литературе</w:t>
      </w:r>
      <w:r w:rsidRPr="006423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6423D6">
        <w:rPr>
          <w:rStyle w:val="2"/>
          <w:rFonts w:eastAsiaTheme="minorHAnsi"/>
          <w:sz w:val="24"/>
          <w:szCs w:val="24"/>
        </w:rPr>
        <w:t>3</w:t>
      </w:r>
      <w:r w:rsidRPr="006423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часа 55 минут (235 минут); </w:t>
      </w:r>
    </w:p>
    <w:p w:rsidR="006423D6" w:rsidRDefault="006423D6" w:rsidP="006423D6">
      <w:pPr>
        <w:widowControl w:val="0"/>
        <w:tabs>
          <w:tab w:val="left" w:pos="1797"/>
        </w:tabs>
        <w:spacing w:after="0" w:line="312" w:lineRule="exact"/>
        <w:ind w:left="760" w:hanging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423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 физике, обществознанию, истории, биологии, химии</w:t>
      </w:r>
      <w:r w:rsidRPr="006423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Pr="006423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3 часа (180 минут);</w:t>
      </w:r>
    </w:p>
    <w:p w:rsidR="006423D6" w:rsidRDefault="006423D6" w:rsidP="006423D6">
      <w:pPr>
        <w:widowControl w:val="0"/>
        <w:tabs>
          <w:tab w:val="left" w:pos="1797"/>
        </w:tabs>
        <w:spacing w:after="0" w:line="312" w:lineRule="exact"/>
        <w:ind w:left="760" w:hanging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423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информатике, географии</w:t>
      </w:r>
      <w:r w:rsidRPr="006423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- 2 часа 30 минут (150 минут); </w:t>
      </w:r>
    </w:p>
    <w:p w:rsidR="006423D6" w:rsidRPr="006423D6" w:rsidRDefault="006423D6" w:rsidP="006423D6">
      <w:pPr>
        <w:widowControl w:val="0"/>
        <w:tabs>
          <w:tab w:val="left" w:pos="1797"/>
        </w:tabs>
        <w:spacing w:after="0" w:line="312" w:lineRule="exact"/>
        <w:ind w:left="760" w:hanging="760"/>
        <w:jc w:val="both"/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 иностранным языкам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23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- 2 часа 15 минут (135 минут).</w:t>
      </w:r>
    </w:p>
    <w:p w:rsidR="006423D6" w:rsidRPr="006423D6" w:rsidRDefault="006423D6" w:rsidP="006423D6">
      <w:pPr>
        <w:ind w:firstLine="760"/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продолжительность контрольной работы не включается время, выделенное на подготовительные мероприятия (инструктаж участников контрольных работ, заполнение регистрационных полей в бланках).</w:t>
      </w:r>
    </w:p>
    <w:p w:rsidR="006423D6" w:rsidRDefault="006423D6" w:rsidP="00642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D6" w:rsidRPr="006423D6" w:rsidRDefault="006423D6" w:rsidP="00642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D6">
        <w:rPr>
          <w:rFonts w:ascii="Times New Roman" w:hAnsi="Times New Roman" w:cs="Times New Roman"/>
          <w:b/>
          <w:sz w:val="24"/>
          <w:szCs w:val="24"/>
        </w:rPr>
        <w:t>Допускается использование участниками контрольных работ следующих средств обучения и воспитания по соответствующим учебным предметам:</w:t>
      </w:r>
    </w:p>
    <w:p w:rsidR="006423D6" w:rsidRP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b/>
          <w:sz w:val="24"/>
          <w:szCs w:val="24"/>
        </w:rPr>
        <w:t>по физике</w:t>
      </w:r>
      <w:r w:rsidRPr="006423D6">
        <w:rPr>
          <w:rFonts w:ascii="Times New Roman" w:hAnsi="Times New Roman" w:cs="Times New Roman"/>
          <w:sz w:val="24"/>
          <w:szCs w:val="24"/>
        </w:rPr>
        <w:t xml:space="preserve">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, а также не осуществляющий функций средства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6423D6" w:rsidRP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b/>
          <w:sz w:val="24"/>
          <w:szCs w:val="24"/>
        </w:rPr>
        <w:t>по химии</w:t>
      </w:r>
      <w:r w:rsidRPr="006423D6">
        <w:rPr>
          <w:rFonts w:ascii="Times New Roman" w:hAnsi="Times New Roman" w:cs="Times New Roman"/>
          <w:sz w:val="24"/>
          <w:szCs w:val="24"/>
        </w:rPr>
        <w:t xml:space="preserve">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6423D6" w:rsidRP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Pr="006423D6">
        <w:rPr>
          <w:rFonts w:ascii="Times New Roman" w:hAnsi="Times New Roman" w:cs="Times New Roman"/>
          <w:sz w:val="24"/>
          <w:szCs w:val="24"/>
        </w:rPr>
        <w:t xml:space="preserve"> - линейка для проведения измерений при выполнении заданий с рисунками; непрограммируемый калькулятор;</w:t>
      </w:r>
    </w:p>
    <w:p w:rsidR="006423D6" w:rsidRP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b/>
          <w:sz w:val="24"/>
          <w:szCs w:val="24"/>
        </w:rPr>
        <w:t>по литературе</w:t>
      </w:r>
      <w:r w:rsidRPr="006423D6">
        <w:rPr>
          <w:rFonts w:ascii="Times New Roman" w:hAnsi="Times New Roman" w:cs="Times New Roman"/>
          <w:sz w:val="24"/>
          <w:szCs w:val="24"/>
        </w:rPr>
        <w:t xml:space="preserve"> - полные тексты художественных произведений, а также сборники лирики;</w:t>
      </w:r>
    </w:p>
    <w:p w:rsidR="006423D6" w:rsidRP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Pr="006423D6">
        <w:rPr>
          <w:rFonts w:ascii="Times New Roman" w:hAnsi="Times New Roman" w:cs="Times New Roman"/>
          <w:sz w:val="24"/>
          <w:szCs w:val="24"/>
        </w:rPr>
        <w:t xml:space="preserve"> - линейка для измерения расстояний по топографической карте; непрограммируемый калькулятор; географические атласы для 7-9-х классов для решения практических заданий;</w:t>
      </w:r>
    </w:p>
    <w:p w:rsidR="006423D6" w:rsidRP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b/>
          <w:sz w:val="24"/>
          <w:szCs w:val="24"/>
        </w:rPr>
        <w:lastRenderedPageBreak/>
        <w:t>по иностранным языкам</w:t>
      </w:r>
      <w:r w:rsidRPr="006423D6">
        <w:rPr>
          <w:rFonts w:ascii="Times New Roman" w:hAnsi="Times New Roman" w:cs="Times New Roman"/>
          <w:sz w:val="24"/>
          <w:szCs w:val="24"/>
        </w:rPr>
        <w:t xml:space="preserve"> -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6423D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423D6">
        <w:rPr>
          <w:rFonts w:ascii="Times New Roman" w:hAnsi="Times New Roman" w:cs="Times New Roman"/>
          <w:sz w:val="24"/>
          <w:szCs w:val="24"/>
        </w:rPr>
        <w:t xml:space="preserve">»; компьютерная техника, не имеющая доступа к информационно-телекоммуникационной сети «Интернет», </w:t>
      </w:r>
      <w:proofErr w:type="spellStart"/>
      <w:r w:rsidRPr="006423D6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6423D6">
        <w:rPr>
          <w:rFonts w:ascii="Times New Roman" w:hAnsi="Times New Roman" w:cs="Times New Roman"/>
          <w:sz w:val="24"/>
          <w:szCs w:val="24"/>
        </w:rPr>
        <w:t xml:space="preserve"> для выполнения заданий раздела «Говорение»;</w:t>
      </w:r>
    </w:p>
    <w:p w:rsid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b/>
          <w:sz w:val="24"/>
          <w:szCs w:val="24"/>
        </w:rPr>
        <w:t>по информатике</w:t>
      </w:r>
      <w:r w:rsidRPr="006423D6">
        <w:rPr>
          <w:rFonts w:ascii="Times New Roman" w:hAnsi="Times New Roman" w:cs="Times New Roman"/>
          <w:sz w:val="24"/>
          <w:szCs w:val="24"/>
        </w:rPr>
        <w:t xml:space="preserve"> - компьютерная техника, не имеющая доступа к </w:t>
      </w:r>
      <w:proofErr w:type="spellStart"/>
      <w:r w:rsidRPr="006423D6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6423D6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</w:p>
    <w:p w:rsidR="006423D6" w:rsidRPr="006423D6" w:rsidRDefault="006423D6" w:rsidP="00642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</w:t>
      </w:r>
      <w:r w:rsidR="004204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080E10" wp14:editId="52105A99">
            <wp:extent cx="9048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Н.А.Королева</w:t>
      </w:r>
      <w:proofErr w:type="spellEnd"/>
    </w:p>
    <w:sectPr w:rsidR="006423D6" w:rsidRPr="0064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669"/>
    <w:multiLevelType w:val="multilevel"/>
    <w:tmpl w:val="6302E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D6"/>
    <w:rsid w:val="001870D6"/>
    <w:rsid w:val="00420441"/>
    <w:rsid w:val="006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D714E-37B4-496C-9F73-253F1753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42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1</cp:revision>
  <dcterms:created xsi:type="dcterms:W3CDTF">2021-04-24T05:59:00Z</dcterms:created>
  <dcterms:modified xsi:type="dcterms:W3CDTF">2021-04-24T06:10:00Z</dcterms:modified>
</cp:coreProperties>
</file>